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82" w:rsidRDefault="00E2722B">
      <w:pPr>
        <w:rPr>
          <w:b/>
          <w:sz w:val="28"/>
          <w:szCs w:val="28"/>
        </w:rPr>
      </w:pPr>
      <w:r w:rsidRPr="00E2722B">
        <w:rPr>
          <w:b/>
          <w:sz w:val="28"/>
          <w:szCs w:val="28"/>
        </w:rPr>
        <w:t>Marian – IUPUI Dual Degree Engineering Program Frequently Asked Questions</w:t>
      </w:r>
    </w:p>
    <w:p w:rsidR="004055F6" w:rsidRDefault="004055F6">
      <w:pPr>
        <w:rPr>
          <w:b/>
          <w:sz w:val="28"/>
          <w:szCs w:val="28"/>
        </w:rPr>
      </w:pPr>
    </w:p>
    <w:p w:rsidR="004055F6" w:rsidRDefault="004055F6">
      <w:pPr>
        <w:rPr>
          <w:color w:val="365F91" w:themeColor="accent1" w:themeShade="BF"/>
          <w:sz w:val="28"/>
          <w:szCs w:val="28"/>
        </w:rPr>
      </w:pPr>
      <w:r>
        <w:rPr>
          <w:b/>
          <w:sz w:val="28"/>
          <w:szCs w:val="28"/>
        </w:rPr>
        <w:t>What engineering majors are available?</w:t>
      </w:r>
      <w:r>
        <w:rPr>
          <w:sz w:val="28"/>
          <w:szCs w:val="28"/>
        </w:rPr>
        <w:t xml:space="preserve">  </w:t>
      </w:r>
      <w:r w:rsidRPr="004055F6">
        <w:rPr>
          <w:color w:val="365F91" w:themeColor="accent1" w:themeShade="BF"/>
          <w:sz w:val="28"/>
          <w:szCs w:val="28"/>
        </w:rPr>
        <w:t xml:space="preserve">We have approved programs in </w:t>
      </w:r>
      <w:r>
        <w:rPr>
          <w:color w:val="365F91" w:themeColor="accent1" w:themeShade="BF"/>
          <w:sz w:val="28"/>
          <w:szCs w:val="28"/>
        </w:rPr>
        <w:t>Mechanical, Electrical, and Biomedical Engineering.</w:t>
      </w:r>
      <w:r w:rsidR="00C9129C">
        <w:rPr>
          <w:color w:val="365F91" w:themeColor="accent1" w:themeShade="BF"/>
          <w:sz w:val="28"/>
          <w:szCs w:val="28"/>
        </w:rPr>
        <w:t xml:space="preserve">  </w:t>
      </w:r>
      <w:r w:rsidR="007D0E4C">
        <w:rPr>
          <w:color w:val="365F91" w:themeColor="accent1" w:themeShade="BF"/>
          <w:sz w:val="28"/>
          <w:szCs w:val="28"/>
        </w:rPr>
        <w:t>W</w:t>
      </w:r>
      <w:r w:rsidR="00C9129C">
        <w:rPr>
          <w:color w:val="365F91" w:themeColor="accent1" w:themeShade="BF"/>
          <w:sz w:val="28"/>
          <w:szCs w:val="28"/>
        </w:rPr>
        <w:t>e are working on the programs in Computer, Energy, and Motorsports Engineering.</w:t>
      </w:r>
    </w:p>
    <w:p w:rsidR="004055F6" w:rsidRDefault="004055F6">
      <w:pPr>
        <w:rPr>
          <w:color w:val="365F91" w:themeColor="accent1" w:themeShade="BF"/>
          <w:sz w:val="28"/>
          <w:szCs w:val="28"/>
        </w:rPr>
      </w:pPr>
    </w:p>
    <w:p w:rsidR="004055F6" w:rsidRDefault="004055F6">
      <w:pPr>
        <w:rPr>
          <w:color w:val="1F497D" w:themeColor="text2"/>
          <w:sz w:val="28"/>
          <w:szCs w:val="28"/>
        </w:rPr>
      </w:pPr>
      <w:r w:rsidRPr="004055F6">
        <w:rPr>
          <w:b/>
          <w:sz w:val="28"/>
          <w:szCs w:val="28"/>
        </w:rPr>
        <w:t>But I can major in anything at Marian, right?</w:t>
      </w:r>
      <w:r>
        <w:rPr>
          <w:b/>
          <w:sz w:val="28"/>
          <w:szCs w:val="28"/>
        </w:rPr>
        <w:t xml:space="preserve">   </w:t>
      </w:r>
      <w:r w:rsidR="007D0E4C">
        <w:rPr>
          <w:color w:val="1F497D" w:themeColor="text2"/>
          <w:sz w:val="28"/>
          <w:szCs w:val="28"/>
        </w:rPr>
        <w:t>No</w:t>
      </w:r>
      <w:bookmarkStart w:id="0" w:name="_GoBack"/>
      <w:bookmarkEnd w:id="0"/>
      <w:r w:rsidRPr="004055F6">
        <w:rPr>
          <w:color w:val="1F497D" w:themeColor="text2"/>
          <w:sz w:val="28"/>
          <w:szCs w:val="28"/>
        </w:rPr>
        <w:t>.</w:t>
      </w:r>
      <w:r>
        <w:rPr>
          <w:b/>
          <w:color w:val="1F497D" w:themeColor="text2"/>
          <w:sz w:val="28"/>
          <w:szCs w:val="28"/>
        </w:rPr>
        <w:t xml:space="preserve">  </w:t>
      </w:r>
      <w:r>
        <w:rPr>
          <w:color w:val="1F497D" w:themeColor="text2"/>
          <w:sz w:val="28"/>
          <w:szCs w:val="28"/>
        </w:rPr>
        <w:t xml:space="preserve">We built the program around </w:t>
      </w:r>
      <w:r w:rsidR="00DC6AC6">
        <w:rPr>
          <w:color w:val="1F497D" w:themeColor="text2"/>
          <w:sz w:val="28"/>
          <w:szCs w:val="28"/>
        </w:rPr>
        <w:t>the</w:t>
      </w:r>
      <w:r>
        <w:rPr>
          <w:color w:val="1F497D" w:themeColor="text2"/>
          <w:sz w:val="28"/>
          <w:szCs w:val="28"/>
        </w:rPr>
        <w:t xml:space="preserve"> mathematics major at Marian largely because engineering already requires a great deal of math.  </w:t>
      </w:r>
      <w:r w:rsidR="00C66E79">
        <w:rPr>
          <w:color w:val="1F497D" w:themeColor="text2"/>
          <w:sz w:val="28"/>
          <w:szCs w:val="28"/>
        </w:rPr>
        <w:t xml:space="preserve">We do have an approved track for combining Biology with Biomedical Engineering, but to complete that </w:t>
      </w:r>
      <w:proofErr w:type="gramStart"/>
      <w:r w:rsidR="00C66E79">
        <w:rPr>
          <w:color w:val="1F497D" w:themeColor="text2"/>
          <w:sz w:val="28"/>
          <w:szCs w:val="28"/>
        </w:rPr>
        <w:t>program  in</w:t>
      </w:r>
      <w:proofErr w:type="gramEnd"/>
      <w:r w:rsidR="00C66E79">
        <w:rPr>
          <w:color w:val="1F497D" w:themeColor="text2"/>
          <w:sz w:val="28"/>
          <w:szCs w:val="28"/>
        </w:rPr>
        <w:t xml:space="preserve"> five years a student will need significant advanced credit or multiple summer school sessions.  Only the strongest applicants will be considered for admission to this track.  </w:t>
      </w:r>
      <w:r>
        <w:rPr>
          <w:color w:val="1F497D" w:themeColor="text2"/>
          <w:sz w:val="28"/>
          <w:szCs w:val="28"/>
        </w:rPr>
        <w:t xml:space="preserve">Other combinations </w:t>
      </w:r>
      <w:r w:rsidRPr="00C66E79">
        <w:rPr>
          <w:i/>
          <w:color w:val="1F497D" w:themeColor="text2"/>
          <w:sz w:val="28"/>
          <w:szCs w:val="28"/>
        </w:rPr>
        <w:t>might</w:t>
      </w:r>
      <w:r>
        <w:rPr>
          <w:color w:val="1F497D" w:themeColor="text2"/>
          <w:sz w:val="28"/>
          <w:szCs w:val="28"/>
        </w:rPr>
        <w:t xml:space="preserve"> be worked out, but </w:t>
      </w:r>
      <w:r w:rsidR="00C66E79">
        <w:rPr>
          <w:color w:val="1F497D" w:themeColor="text2"/>
          <w:sz w:val="28"/>
          <w:szCs w:val="28"/>
        </w:rPr>
        <w:t>the approval process could take some time.  C</w:t>
      </w:r>
      <w:r w:rsidR="00B06F8D">
        <w:rPr>
          <w:color w:val="1F497D" w:themeColor="text2"/>
          <w:sz w:val="28"/>
          <w:szCs w:val="28"/>
        </w:rPr>
        <w:t xml:space="preserve">ompleting the program in five years with any other major is </w:t>
      </w:r>
      <w:r w:rsidR="0047737D" w:rsidRPr="000522D8">
        <w:rPr>
          <w:color w:val="1F497D" w:themeColor="text2"/>
          <w:sz w:val="28"/>
          <w:szCs w:val="28"/>
        </w:rPr>
        <w:t>highly</w:t>
      </w:r>
      <w:r w:rsidR="0047737D">
        <w:rPr>
          <w:color w:val="1F497D" w:themeColor="text2"/>
          <w:sz w:val="28"/>
          <w:szCs w:val="28"/>
        </w:rPr>
        <w:t xml:space="preserve"> </w:t>
      </w:r>
      <w:r w:rsidR="00B06F8D">
        <w:rPr>
          <w:color w:val="1F497D" w:themeColor="text2"/>
          <w:sz w:val="28"/>
          <w:szCs w:val="28"/>
        </w:rPr>
        <w:t>unlikely</w:t>
      </w:r>
      <w:r w:rsidR="00C9129C">
        <w:rPr>
          <w:color w:val="1F497D" w:themeColor="text2"/>
          <w:sz w:val="28"/>
          <w:szCs w:val="28"/>
        </w:rPr>
        <w:t xml:space="preserve"> unless you bring in a lot of advance credit from AP, ACP, IB, or similar sources</w:t>
      </w:r>
      <w:r w:rsidR="00B06F8D">
        <w:rPr>
          <w:color w:val="1F497D" w:themeColor="text2"/>
          <w:sz w:val="28"/>
          <w:szCs w:val="28"/>
        </w:rPr>
        <w:t>.  B</w:t>
      </w:r>
      <w:r>
        <w:rPr>
          <w:color w:val="1F497D" w:themeColor="text2"/>
          <w:sz w:val="28"/>
          <w:szCs w:val="28"/>
        </w:rPr>
        <w:t xml:space="preserve">y far the best fit with engineering is math.  </w:t>
      </w:r>
    </w:p>
    <w:p w:rsidR="00B06F8D" w:rsidRDefault="00B06F8D">
      <w:pPr>
        <w:rPr>
          <w:color w:val="1F497D" w:themeColor="text2"/>
          <w:sz w:val="28"/>
          <w:szCs w:val="28"/>
        </w:rPr>
      </w:pPr>
    </w:p>
    <w:p w:rsidR="00B06F8D" w:rsidRPr="00B06F8D" w:rsidRDefault="00B06F8D">
      <w:pPr>
        <w:rPr>
          <w:color w:val="1F497D" w:themeColor="text2"/>
          <w:sz w:val="28"/>
          <w:szCs w:val="28"/>
        </w:rPr>
      </w:pPr>
      <w:r>
        <w:rPr>
          <w:b/>
          <w:sz w:val="28"/>
          <w:szCs w:val="28"/>
        </w:rPr>
        <w:t>Can I major in just engineering?</w:t>
      </w:r>
      <w:r>
        <w:rPr>
          <w:b/>
          <w:color w:val="1F497D" w:themeColor="text2"/>
          <w:sz w:val="28"/>
          <w:szCs w:val="28"/>
        </w:rPr>
        <w:t xml:space="preserve">  </w:t>
      </w:r>
      <w:r>
        <w:rPr>
          <w:color w:val="1F497D" w:themeColor="text2"/>
          <w:sz w:val="28"/>
          <w:szCs w:val="28"/>
        </w:rPr>
        <w:t>No.  This is a dual-degree program, with one degree coming from Marian, and the other from Purdue via IUPUI.</w:t>
      </w:r>
    </w:p>
    <w:p w:rsidR="00B06F8D" w:rsidRPr="004055F6" w:rsidRDefault="00B06F8D">
      <w:pPr>
        <w:rPr>
          <w:color w:val="365F91" w:themeColor="accent1" w:themeShade="BF"/>
          <w:sz w:val="28"/>
          <w:szCs w:val="28"/>
        </w:rPr>
      </w:pPr>
    </w:p>
    <w:p w:rsidR="00C9129C" w:rsidRDefault="00C9129C" w:rsidP="00E2722B">
      <w:pPr>
        <w:rPr>
          <w:rFonts w:ascii="Calibri" w:eastAsia="Calibri" w:hAnsi="Calibri" w:cs="Calibri"/>
          <w:color w:val="1F497D" w:themeColor="text2"/>
          <w:sz w:val="28"/>
          <w:szCs w:val="28"/>
        </w:rPr>
      </w:pPr>
      <w:r>
        <w:rPr>
          <w:rFonts w:ascii="Calibri" w:eastAsia="Calibri" w:hAnsi="Calibri" w:cs="Calibri"/>
          <w:b/>
          <w:sz w:val="28"/>
          <w:szCs w:val="28"/>
        </w:rPr>
        <w:t xml:space="preserve">What </w:t>
      </w:r>
      <w:r w:rsidR="001F3476">
        <w:rPr>
          <w:rFonts w:ascii="Calibri" w:eastAsia="Calibri" w:hAnsi="Calibri" w:cs="Calibri"/>
          <w:b/>
          <w:sz w:val="28"/>
          <w:szCs w:val="28"/>
        </w:rPr>
        <w:t>about admissions requirements</w:t>
      </w:r>
      <w:r>
        <w:rPr>
          <w:rFonts w:ascii="Calibri" w:eastAsia="Calibri" w:hAnsi="Calibri" w:cs="Calibri"/>
          <w:b/>
          <w:sz w:val="28"/>
          <w:szCs w:val="28"/>
        </w:rPr>
        <w:t>?</w:t>
      </w:r>
      <w:r>
        <w:rPr>
          <w:rFonts w:ascii="Calibri" w:eastAsia="Calibri" w:hAnsi="Calibri" w:cs="Calibri"/>
          <w:b/>
          <w:color w:val="4F81BD" w:themeColor="accent1"/>
          <w:sz w:val="28"/>
          <w:szCs w:val="28"/>
        </w:rPr>
        <w:t xml:space="preserve">  </w:t>
      </w:r>
      <w:r w:rsidR="004E081F">
        <w:rPr>
          <w:rFonts w:ascii="Calibri" w:eastAsia="Calibri" w:hAnsi="Calibri" w:cs="Calibri"/>
          <w:color w:val="1F497D" w:themeColor="text2"/>
          <w:sz w:val="28"/>
          <w:szCs w:val="28"/>
        </w:rPr>
        <w:t xml:space="preserve">This is a </w:t>
      </w:r>
      <w:r w:rsidR="004E081F" w:rsidRPr="004E081F">
        <w:rPr>
          <w:rFonts w:ascii="Calibri" w:eastAsia="Calibri" w:hAnsi="Calibri" w:cs="Calibri"/>
          <w:i/>
          <w:color w:val="1F497D" w:themeColor="text2"/>
          <w:sz w:val="28"/>
          <w:szCs w:val="28"/>
        </w:rPr>
        <w:t>very</w:t>
      </w:r>
      <w:r w:rsidR="004E081F">
        <w:rPr>
          <w:rFonts w:ascii="Calibri" w:eastAsia="Calibri" w:hAnsi="Calibri" w:cs="Calibri"/>
          <w:color w:val="1F497D" w:themeColor="text2"/>
          <w:sz w:val="28"/>
          <w:szCs w:val="28"/>
        </w:rPr>
        <w:t xml:space="preserve"> demanding program, probably the most academically challenging undergraduate course we offer.  </w:t>
      </w:r>
      <w:r w:rsidR="00DD6E07">
        <w:rPr>
          <w:rFonts w:ascii="Calibri" w:eastAsia="Calibri" w:hAnsi="Calibri" w:cs="Calibri"/>
          <w:color w:val="1F497D" w:themeColor="text2"/>
          <w:sz w:val="28"/>
          <w:szCs w:val="28"/>
        </w:rPr>
        <w:t>In view of these demands, s</w:t>
      </w:r>
      <w:r w:rsidRPr="004E081F">
        <w:rPr>
          <w:rFonts w:ascii="Calibri" w:eastAsia="Calibri" w:hAnsi="Calibri" w:cs="Calibri"/>
          <w:color w:val="1F497D" w:themeColor="text2"/>
          <w:sz w:val="28"/>
          <w:szCs w:val="28"/>
        </w:rPr>
        <w:t>tudents</w:t>
      </w:r>
      <w:r>
        <w:rPr>
          <w:rFonts w:ascii="Calibri" w:eastAsia="Calibri" w:hAnsi="Calibri" w:cs="Calibri"/>
          <w:color w:val="1F497D" w:themeColor="text2"/>
          <w:sz w:val="28"/>
          <w:szCs w:val="28"/>
        </w:rPr>
        <w:t xml:space="preserve"> seeking admission to the Dual Degree Program must meet </w:t>
      </w:r>
      <w:r w:rsidR="00DD6E07">
        <w:rPr>
          <w:rFonts w:ascii="Calibri" w:eastAsia="Calibri" w:hAnsi="Calibri" w:cs="Calibri"/>
          <w:color w:val="1F497D" w:themeColor="text2"/>
          <w:sz w:val="28"/>
          <w:szCs w:val="28"/>
        </w:rPr>
        <w:t>higher</w:t>
      </w:r>
      <w:r>
        <w:rPr>
          <w:rFonts w:ascii="Calibri" w:eastAsia="Calibri" w:hAnsi="Calibri" w:cs="Calibri"/>
          <w:color w:val="1F497D" w:themeColor="text2"/>
          <w:sz w:val="28"/>
          <w:szCs w:val="28"/>
        </w:rPr>
        <w:t xml:space="preserve"> minimum requirements </w:t>
      </w:r>
      <w:r w:rsidR="00DD6E07">
        <w:rPr>
          <w:rFonts w:ascii="Calibri" w:eastAsia="Calibri" w:hAnsi="Calibri" w:cs="Calibri"/>
          <w:color w:val="1F497D" w:themeColor="text2"/>
          <w:sz w:val="28"/>
          <w:szCs w:val="28"/>
        </w:rPr>
        <w:t>than</w:t>
      </w:r>
      <w:r>
        <w:rPr>
          <w:rFonts w:ascii="Calibri" w:eastAsia="Calibri" w:hAnsi="Calibri" w:cs="Calibri"/>
          <w:color w:val="1F497D" w:themeColor="text2"/>
          <w:sz w:val="28"/>
          <w:szCs w:val="28"/>
        </w:rPr>
        <w:t xml:space="preserve"> other student</w:t>
      </w:r>
      <w:r w:rsidR="00DD6E07">
        <w:rPr>
          <w:rFonts w:ascii="Calibri" w:eastAsia="Calibri" w:hAnsi="Calibri" w:cs="Calibri"/>
          <w:color w:val="1F497D" w:themeColor="text2"/>
          <w:sz w:val="28"/>
          <w:szCs w:val="28"/>
        </w:rPr>
        <w:t>s</w:t>
      </w:r>
      <w:r>
        <w:rPr>
          <w:rFonts w:ascii="Calibri" w:eastAsia="Calibri" w:hAnsi="Calibri" w:cs="Calibri"/>
          <w:color w:val="1F497D" w:themeColor="text2"/>
          <w:sz w:val="28"/>
          <w:szCs w:val="28"/>
        </w:rPr>
        <w:t xml:space="preserve"> applying for admission to</w:t>
      </w:r>
      <w:r w:rsidR="00DD6E07">
        <w:rPr>
          <w:rFonts w:ascii="Calibri" w:eastAsia="Calibri" w:hAnsi="Calibri" w:cs="Calibri"/>
          <w:color w:val="1F497D" w:themeColor="text2"/>
          <w:sz w:val="28"/>
          <w:szCs w:val="28"/>
        </w:rPr>
        <w:t xml:space="preserve"> Marian University, or even to</w:t>
      </w:r>
      <w:r>
        <w:rPr>
          <w:rFonts w:ascii="Calibri" w:eastAsia="Calibri" w:hAnsi="Calibri" w:cs="Calibri"/>
          <w:color w:val="1F497D" w:themeColor="text2"/>
          <w:sz w:val="28"/>
          <w:szCs w:val="28"/>
        </w:rPr>
        <w:t xml:space="preserve"> engineering at IUPUI.  Those are:</w:t>
      </w:r>
    </w:p>
    <w:p w:rsidR="00C9129C" w:rsidRDefault="00C9129C" w:rsidP="00E2722B">
      <w:pPr>
        <w:rPr>
          <w:rFonts w:ascii="Calibri" w:eastAsia="Calibri" w:hAnsi="Calibri" w:cs="Calibri"/>
          <w:color w:val="1F497D" w:themeColor="text2"/>
          <w:sz w:val="28"/>
          <w:szCs w:val="28"/>
        </w:rPr>
      </w:pPr>
    </w:p>
    <w:p w:rsidR="00C9129C" w:rsidRPr="001F3476" w:rsidRDefault="00C9129C" w:rsidP="00C9129C">
      <w:pPr>
        <w:rPr>
          <w:color w:val="1F497D" w:themeColor="text2"/>
          <w:sz w:val="28"/>
          <w:szCs w:val="28"/>
        </w:rPr>
      </w:pPr>
      <w:r w:rsidRPr="001F3476">
        <w:rPr>
          <w:color w:val="1F497D" w:themeColor="text2"/>
          <w:sz w:val="28"/>
          <w:szCs w:val="28"/>
        </w:rPr>
        <w:t>Core 40, Academic Honors, or</w:t>
      </w:r>
    </w:p>
    <w:p w:rsidR="00C9129C" w:rsidRPr="001F3476" w:rsidRDefault="00C9129C" w:rsidP="00C9129C">
      <w:pPr>
        <w:rPr>
          <w:color w:val="1F497D" w:themeColor="text2"/>
          <w:sz w:val="28"/>
          <w:szCs w:val="28"/>
        </w:rPr>
      </w:pPr>
      <w:r w:rsidRPr="001F3476">
        <w:rPr>
          <w:color w:val="1F497D" w:themeColor="text2"/>
          <w:sz w:val="28"/>
          <w:szCs w:val="28"/>
        </w:rPr>
        <w:t xml:space="preserve">    </w:t>
      </w:r>
      <w:proofErr w:type="gramStart"/>
      <w:r w:rsidRPr="001F3476">
        <w:rPr>
          <w:color w:val="1F497D" w:themeColor="text2"/>
          <w:sz w:val="28"/>
          <w:szCs w:val="28"/>
        </w:rPr>
        <w:t>8 semesters of mathematics including pre-calculus, trigonometry, or math analysis.</w:t>
      </w:r>
      <w:proofErr w:type="gramEnd"/>
      <w:r w:rsidRPr="001F3476">
        <w:rPr>
          <w:color w:val="1F497D" w:themeColor="text2"/>
          <w:sz w:val="28"/>
          <w:szCs w:val="28"/>
        </w:rPr>
        <w:t xml:space="preserve"> Calculus is encouraged.</w:t>
      </w:r>
    </w:p>
    <w:p w:rsidR="00C9129C" w:rsidRPr="001F3476" w:rsidRDefault="00C9129C" w:rsidP="00C9129C">
      <w:pPr>
        <w:rPr>
          <w:color w:val="1F497D" w:themeColor="text2"/>
          <w:sz w:val="28"/>
          <w:szCs w:val="28"/>
        </w:rPr>
      </w:pPr>
      <w:r w:rsidRPr="001F3476">
        <w:rPr>
          <w:color w:val="1F497D" w:themeColor="text2"/>
          <w:sz w:val="28"/>
          <w:szCs w:val="28"/>
        </w:rPr>
        <w:t xml:space="preserve">    8 semesters of English</w:t>
      </w:r>
    </w:p>
    <w:p w:rsidR="00C9129C" w:rsidRPr="001F3476" w:rsidRDefault="00C9129C" w:rsidP="00C9129C">
      <w:pPr>
        <w:rPr>
          <w:color w:val="1F497D" w:themeColor="text2"/>
          <w:sz w:val="28"/>
          <w:szCs w:val="28"/>
        </w:rPr>
      </w:pPr>
      <w:r w:rsidRPr="001F3476">
        <w:rPr>
          <w:color w:val="1F497D" w:themeColor="text2"/>
          <w:sz w:val="28"/>
          <w:szCs w:val="28"/>
        </w:rPr>
        <w:lastRenderedPageBreak/>
        <w:t xml:space="preserve">    </w:t>
      </w:r>
      <w:proofErr w:type="gramStart"/>
      <w:r w:rsidRPr="001F3476">
        <w:rPr>
          <w:color w:val="1F497D" w:themeColor="text2"/>
          <w:sz w:val="28"/>
          <w:szCs w:val="28"/>
        </w:rPr>
        <w:t>6 semesters of Science with labs including a year of Chemistry.</w:t>
      </w:r>
      <w:proofErr w:type="gramEnd"/>
      <w:r w:rsidRPr="001F3476">
        <w:rPr>
          <w:color w:val="1F497D" w:themeColor="text2"/>
          <w:sz w:val="28"/>
          <w:szCs w:val="28"/>
        </w:rPr>
        <w:t xml:space="preserve"> Physics is </w:t>
      </w:r>
      <w:r w:rsidR="00DD6E07" w:rsidRPr="00AD209F">
        <w:rPr>
          <w:i/>
          <w:color w:val="1F497D" w:themeColor="text2"/>
          <w:sz w:val="28"/>
          <w:szCs w:val="28"/>
        </w:rPr>
        <w:t>strongly</w:t>
      </w:r>
      <w:r w:rsidR="00DD6E07">
        <w:rPr>
          <w:b/>
          <w:color w:val="1F497D" w:themeColor="text2"/>
          <w:sz w:val="28"/>
          <w:szCs w:val="28"/>
        </w:rPr>
        <w:t xml:space="preserve"> </w:t>
      </w:r>
      <w:r w:rsidRPr="001F3476">
        <w:rPr>
          <w:color w:val="1F497D" w:themeColor="text2"/>
          <w:sz w:val="28"/>
          <w:szCs w:val="28"/>
        </w:rPr>
        <w:t>encouraged</w:t>
      </w:r>
    </w:p>
    <w:p w:rsidR="00C9129C" w:rsidRPr="001F3476" w:rsidRDefault="00C9129C" w:rsidP="00C9129C">
      <w:pPr>
        <w:rPr>
          <w:color w:val="1F497D" w:themeColor="text2"/>
          <w:sz w:val="28"/>
          <w:szCs w:val="28"/>
        </w:rPr>
      </w:pPr>
      <w:r w:rsidRPr="001F3476">
        <w:rPr>
          <w:color w:val="1F497D" w:themeColor="text2"/>
          <w:sz w:val="28"/>
          <w:szCs w:val="28"/>
        </w:rPr>
        <w:t xml:space="preserve">    6 semesters of Social Science</w:t>
      </w:r>
    </w:p>
    <w:p w:rsidR="00C9129C" w:rsidRPr="001F3476" w:rsidRDefault="00C9129C" w:rsidP="00C9129C">
      <w:pPr>
        <w:rPr>
          <w:color w:val="1F497D" w:themeColor="text2"/>
          <w:sz w:val="28"/>
          <w:szCs w:val="28"/>
        </w:rPr>
      </w:pPr>
      <w:r w:rsidRPr="001F3476">
        <w:rPr>
          <w:color w:val="1F497D" w:themeColor="text2"/>
          <w:sz w:val="28"/>
          <w:szCs w:val="28"/>
        </w:rPr>
        <w:t xml:space="preserve">    4 semesters of additional college prep courses selected from mathematics, English, Science, foreign language, and social sciences.</w:t>
      </w:r>
    </w:p>
    <w:p w:rsidR="00C9129C" w:rsidRPr="001F3476" w:rsidRDefault="00C9129C" w:rsidP="00C9129C">
      <w:pPr>
        <w:rPr>
          <w:color w:val="1F497D" w:themeColor="text2"/>
          <w:sz w:val="28"/>
          <w:szCs w:val="28"/>
        </w:rPr>
      </w:pPr>
    </w:p>
    <w:p w:rsidR="00E2722B" w:rsidRDefault="00B85A75" w:rsidP="00C9129C">
      <w:pPr>
        <w:rPr>
          <w:color w:val="1F497D" w:themeColor="text2"/>
          <w:sz w:val="28"/>
          <w:szCs w:val="28"/>
        </w:rPr>
      </w:pPr>
      <w:r>
        <w:rPr>
          <w:color w:val="1F497D" w:themeColor="text2"/>
          <w:sz w:val="28"/>
          <w:szCs w:val="28"/>
        </w:rPr>
        <w:t>Students m</w:t>
      </w:r>
      <w:r w:rsidR="00C9129C" w:rsidRPr="001F3476">
        <w:rPr>
          <w:color w:val="1F497D" w:themeColor="text2"/>
          <w:sz w:val="28"/>
          <w:szCs w:val="28"/>
        </w:rPr>
        <w:t xml:space="preserve">ust have minimum SAT scores of </w:t>
      </w:r>
      <w:r w:rsidR="00DD6E07">
        <w:rPr>
          <w:color w:val="1F497D" w:themeColor="text2"/>
          <w:sz w:val="28"/>
          <w:szCs w:val="28"/>
        </w:rPr>
        <w:t>600 math and 530</w:t>
      </w:r>
      <w:r w:rsidR="00C9129C" w:rsidRPr="001F3476">
        <w:rPr>
          <w:color w:val="1F497D" w:themeColor="text2"/>
          <w:sz w:val="28"/>
          <w:szCs w:val="28"/>
        </w:rPr>
        <w:t xml:space="preserve"> verbal/critical reading or ACT scores of 2</w:t>
      </w:r>
      <w:r w:rsidR="00DD6E07">
        <w:rPr>
          <w:color w:val="1F497D" w:themeColor="text2"/>
          <w:sz w:val="28"/>
          <w:szCs w:val="28"/>
        </w:rPr>
        <w:t>6</w:t>
      </w:r>
      <w:r w:rsidR="00C9129C" w:rsidRPr="001F3476">
        <w:rPr>
          <w:color w:val="1F497D" w:themeColor="text2"/>
          <w:sz w:val="28"/>
          <w:szCs w:val="28"/>
        </w:rPr>
        <w:t xml:space="preserve"> math and 2</w:t>
      </w:r>
      <w:r w:rsidR="00DD6E07">
        <w:rPr>
          <w:color w:val="1F497D" w:themeColor="text2"/>
          <w:sz w:val="28"/>
          <w:szCs w:val="28"/>
        </w:rPr>
        <w:t>2</w:t>
      </w:r>
      <w:r w:rsidR="00C9129C" w:rsidRPr="001F3476">
        <w:rPr>
          <w:color w:val="1F497D" w:themeColor="text2"/>
          <w:sz w:val="28"/>
          <w:szCs w:val="28"/>
        </w:rPr>
        <w:t xml:space="preserve"> English. Completion of the writing section is </w:t>
      </w:r>
      <w:r>
        <w:rPr>
          <w:color w:val="1F497D" w:themeColor="text2"/>
          <w:sz w:val="28"/>
          <w:szCs w:val="28"/>
        </w:rPr>
        <w:t xml:space="preserve">also </w:t>
      </w:r>
      <w:r w:rsidR="00C9129C" w:rsidRPr="001F3476">
        <w:rPr>
          <w:color w:val="1F497D" w:themeColor="text2"/>
          <w:sz w:val="28"/>
          <w:szCs w:val="28"/>
        </w:rPr>
        <w:t>required.</w:t>
      </w:r>
      <w:r w:rsidR="004E081F">
        <w:rPr>
          <w:color w:val="1F497D" w:themeColor="text2"/>
          <w:sz w:val="28"/>
          <w:szCs w:val="28"/>
        </w:rPr>
        <w:t xml:space="preserve">  Note that these are </w:t>
      </w:r>
      <w:r w:rsidR="004E081F">
        <w:rPr>
          <w:i/>
          <w:color w:val="1F497D" w:themeColor="text2"/>
          <w:sz w:val="28"/>
          <w:szCs w:val="28"/>
        </w:rPr>
        <w:t>minimums</w:t>
      </w:r>
      <w:r w:rsidR="004E081F">
        <w:rPr>
          <w:color w:val="1F497D" w:themeColor="text2"/>
          <w:sz w:val="28"/>
          <w:szCs w:val="28"/>
        </w:rPr>
        <w:t>, and additional preparation in math and science is strongly encouraged.  In particular, students should make every effort to take physics in high school.</w:t>
      </w:r>
      <w:r w:rsidR="00A23A45">
        <w:rPr>
          <w:color w:val="1F497D" w:themeColor="text2"/>
          <w:sz w:val="28"/>
          <w:szCs w:val="28"/>
        </w:rPr>
        <w:t xml:space="preserve">  Keep in mind that you’re doing </w:t>
      </w:r>
      <w:r w:rsidR="00A23A45">
        <w:rPr>
          <w:i/>
          <w:color w:val="1F497D" w:themeColor="text2"/>
          <w:sz w:val="28"/>
          <w:szCs w:val="28"/>
        </w:rPr>
        <w:t>two</w:t>
      </w:r>
      <w:r w:rsidR="00A23A45">
        <w:rPr>
          <w:color w:val="1F497D" w:themeColor="text2"/>
          <w:sz w:val="28"/>
          <w:szCs w:val="28"/>
        </w:rPr>
        <w:t xml:space="preserve"> degrees.</w:t>
      </w:r>
    </w:p>
    <w:p w:rsidR="00DD6E07" w:rsidRDefault="00DD6E07" w:rsidP="00C9129C">
      <w:pPr>
        <w:rPr>
          <w:color w:val="1F497D" w:themeColor="text2"/>
          <w:sz w:val="28"/>
          <w:szCs w:val="28"/>
        </w:rPr>
      </w:pPr>
    </w:p>
    <w:p w:rsidR="00DD6E07" w:rsidRDefault="00DD6E07" w:rsidP="00C9129C">
      <w:pPr>
        <w:rPr>
          <w:color w:val="1F497D" w:themeColor="text2"/>
          <w:sz w:val="28"/>
          <w:szCs w:val="28"/>
        </w:rPr>
      </w:pPr>
      <w:r>
        <w:rPr>
          <w:color w:val="1F497D" w:themeColor="text2"/>
          <w:sz w:val="28"/>
          <w:szCs w:val="28"/>
        </w:rPr>
        <w:t xml:space="preserve">Mathematically, both degrees begin with Calculus I.  A student who places into Pre-Calculus may still be allowed entry into the DDEP but will have to successfully complete Physics I and Calculus II during the summer between years 1 and 2 in order to catch up with their year.  Students placing below Pre-Calculus will not be </w:t>
      </w:r>
      <w:r w:rsidR="00EF125A">
        <w:rPr>
          <w:color w:val="1F497D" w:themeColor="text2"/>
          <w:sz w:val="28"/>
          <w:szCs w:val="28"/>
        </w:rPr>
        <w:t>admitted to the program.</w:t>
      </w:r>
    </w:p>
    <w:p w:rsidR="00DD6E07" w:rsidRDefault="00DD6E07" w:rsidP="00C9129C">
      <w:pPr>
        <w:rPr>
          <w:color w:val="1F497D" w:themeColor="text2"/>
          <w:sz w:val="28"/>
          <w:szCs w:val="28"/>
        </w:rPr>
      </w:pPr>
    </w:p>
    <w:p w:rsidR="00DD6E07" w:rsidRDefault="00DD6E07" w:rsidP="00C9129C">
      <w:pPr>
        <w:rPr>
          <w:color w:val="1F497D" w:themeColor="text2"/>
          <w:sz w:val="28"/>
          <w:szCs w:val="28"/>
        </w:rPr>
      </w:pPr>
      <w:r>
        <w:rPr>
          <w:color w:val="1F497D" w:themeColor="text2"/>
          <w:sz w:val="28"/>
          <w:szCs w:val="28"/>
        </w:rPr>
        <w:t>Understand that applying to, and being accepted to Marian University does not guarantee acceptance into the Dual Degree Engineering Program.  A student whose scores fall below those listed here may still be accepted into the University, but not into this program.</w:t>
      </w:r>
    </w:p>
    <w:p w:rsidR="00A23A45" w:rsidRDefault="00A23A45" w:rsidP="00C9129C">
      <w:pPr>
        <w:rPr>
          <w:color w:val="1F497D" w:themeColor="text2"/>
          <w:sz w:val="28"/>
          <w:szCs w:val="28"/>
        </w:rPr>
      </w:pPr>
    </w:p>
    <w:p w:rsidR="00D02D80" w:rsidRDefault="00A23A45" w:rsidP="00C9129C">
      <w:pPr>
        <w:rPr>
          <w:color w:val="1F497D" w:themeColor="text2"/>
          <w:sz w:val="28"/>
          <w:szCs w:val="28"/>
        </w:rPr>
      </w:pPr>
      <w:r>
        <w:rPr>
          <w:b/>
          <w:sz w:val="28"/>
          <w:szCs w:val="28"/>
        </w:rPr>
        <w:t xml:space="preserve">Why should I consider a dual-degree program at Marian instead of just doing engineering somewhere else?  </w:t>
      </w:r>
      <w:r w:rsidRPr="00A23A45">
        <w:rPr>
          <w:color w:val="1F497D" w:themeColor="text2"/>
          <w:sz w:val="28"/>
          <w:szCs w:val="28"/>
        </w:rPr>
        <w:t xml:space="preserve"> </w:t>
      </w:r>
      <w:r w:rsidR="00D02D80">
        <w:rPr>
          <w:color w:val="1F497D" w:themeColor="text2"/>
          <w:sz w:val="28"/>
          <w:szCs w:val="28"/>
        </w:rPr>
        <w:t xml:space="preserve">There are at least two very sound reasons for coming to Marian, </w:t>
      </w:r>
      <w:r w:rsidR="003F3E44">
        <w:rPr>
          <w:color w:val="1F497D" w:themeColor="text2"/>
          <w:sz w:val="28"/>
          <w:szCs w:val="28"/>
        </w:rPr>
        <w:t>one</w:t>
      </w:r>
      <w:r w:rsidR="00D02D80">
        <w:rPr>
          <w:color w:val="1F497D" w:themeColor="text2"/>
          <w:sz w:val="28"/>
          <w:szCs w:val="28"/>
        </w:rPr>
        <w:t xml:space="preserve"> immediate and</w:t>
      </w:r>
      <w:r w:rsidR="003F3E44">
        <w:rPr>
          <w:color w:val="1F497D" w:themeColor="text2"/>
          <w:sz w:val="28"/>
          <w:szCs w:val="28"/>
        </w:rPr>
        <w:t xml:space="preserve"> one</w:t>
      </w:r>
      <w:r w:rsidR="00D02D80">
        <w:rPr>
          <w:color w:val="1F497D" w:themeColor="text2"/>
          <w:sz w:val="28"/>
          <w:szCs w:val="28"/>
        </w:rPr>
        <w:t xml:space="preserve"> long-term. </w:t>
      </w:r>
    </w:p>
    <w:p w:rsidR="00D02D80" w:rsidRDefault="00D02D80" w:rsidP="00C9129C">
      <w:pPr>
        <w:rPr>
          <w:color w:val="1F497D" w:themeColor="text2"/>
          <w:sz w:val="28"/>
          <w:szCs w:val="28"/>
        </w:rPr>
      </w:pPr>
    </w:p>
    <w:p w:rsidR="00D02D80" w:rsidRDefault="008D4A0D" w:rsidP="00C9129C">
      <w:pPr>
        <w:rPr>
          <w:color w:val="1F497D" w:themeColor="text2"/>
          <w:sz w:val="28"/>
          <w:szCs w:val="28"/>
        </w:rPr>
      </w:pPr>
      <w:r>
        <w:rPr>
          <w:color w:val="1F497D" w:themeColor="text2"/>
          <w:sz w:val="28"/>
          <w:szCs w:val="28"/>
        </w:rPr>
        <w:t>During your school years y</w:t>
      </w:r>
      <w:r w:rsidR="00D02D80">
        <w:rPr>
          <w:color w:val="1F497D" w:themeColor="text2"/>
          <w:sz w:val="28"/>
          <w:szCs w:val="28"/>
        </w:rPr>
        <w:t>ou will have the experience of a small, Catholic university and the way of living and relating with others characteristic of that environment.  You will not be just</w:t>
      </w:r>
      <w:r w:rsidR="00B0615F">
        <w:rPr>
          <w:color w:val="1F497D" w:themeColor="text2"/>
          <w:sz w:val="28"/>
          <w:szCs w:val="28"/>
        </w:rPr>
        <w:t xml:space="preserve"> another face in the crowd here</w:t>
      </w:r>
      <w:r w:rsidR="00C86059">
        <w:rPr>
          <w:color w:val="1F497D" w:themeColor="text2"/>
          <w:sz w:val="28"/>
          <w:szCs w:val="28"/>
        </w:rPr>
        <w:t>.  It’s personal.</w:t>
      </w:r>
      <w:r w:rsidR="00EF125A">
        <w:rPr>
          <w:color w:val="1F497D" w:themeColor="text2"/>
          <w:sz w:val="28"/>
          <w:szCs w:val="28"/>
        </w:rPr>
        <w:t xml:space="preserve">  Simultaneously, you can take advantage of a larger, urban campus just minutes away and know that experience as well.</w:t>
      </w:r>
    </w:p>
    <w:p w:rsidR="00D02D80" w:rsidRDefault="00D02D80" w:rsidP="00C9129C">
      <w:pPr>
        <w:rPr>
          <w:color w:val="1F497D" w:themeColor="text2"/>
          <w:sz w:val="28"/>
          <w:szCs w:val="28"/>
        </w:rPr>
      </w:pPr>
    </w:p>
    <w:p w:rsidR="00D33099" w:rsidRDefault="00D02D80" w:rsidP="00C9129C">
      <w:pPr>
        <w:rPr>
          <w:color w:val="1F497D" w:themeColor="text2"/>
          <w:sz w:val="28"/>
          <w:szCs w:val="28"/>
        </w:rPr>
      </w:pPr>
      <w:r>
        <w:rPr>
          <w:color w:val="1F497D" w:themeColor="text2"/>
          <w:sz w:val="28"/>
          <w:szCs w:val="28"/>
        </w:rPr>
        <w:t>Long term, t</w:t>
      </w:r>
      <w:r w:rsidR="00A23A45" w:rsidRPr="00A23A45">
        <w:rPr>
          <w:color w:val="1F497D" w:themeColor="text2"/>
          <w:sz w:val="28"/>
          <w:szCs w:val="28"/>
        </w:rPr>
        <w:t xml:space="preserve">he return on the investment is significant for those who complete a program like this. </w:t>
      </w:r>
      <w:r w:rsidR="00F84BF8">
        <w:rPr>
          <w:color w:val="1F497D" w:themeColor="text2"/>
          <w:sz w:val="28"/>
          <w:szCs w:val="28"/>
        </w:rPr>
        <w:t xml:space="preserve">  E</w:t>
      </w:r>
      <w:r w:rsidR="00F84BF8" w:rsidRPr="00F84BF8">
        <w:rPr>
          <w:color w:val="1F497D" w:themeColor="text2"/>
          <w:sz w:val="28"/>
          <w:szCs w:val="28"/>
        </w:rPr>
        <w:t>ngineers are very employable, and with a math degree alongside, you would com</w:t>
      </w:r>
      <w:r w:rsidR="00F84BF8">
        <w:rPr>
          <w:color w:val="1F497D" w:themeColor="text2"/>
          <w:sz w:val="28"/>
          <w:szCs w:val="28"/>
        </w:rPr>
        <w:t>pete well if the market narrows</w:t>
      </w:r>
      <w:r w:rsidR="00F84BF8" w:rsidRPr="00F84BF8">
        <w:rPr>
          <w:color w:val="1F497D" w:themeColor="text2"/>
          <w:sz w:val="28"/>
          <w:szCs w:val="28"/>
        </w:rPr>
        <w:t xml:space="preserve">.  </w:t>
      </w:r>
    </w:p>
    <w:p w:rsidR="00D33099" w:rsidRDefault="00D33099" w:rsidP="00C9129C">
      <w:pPr>
        <w:rPr>
          <w:color w:val="1F497D" w:themeColor="text2"/>
          <w:sz w:val="28"/>
          <w:szCs w:val="28"/>
        </w:rPr>
      </w:pPr>
    </w:p>
    <w:p w:rsidR="00A23A45" w:rsidRPr="00A23A45" w:rsidRDefault="00F84BF8" w:rsidP="00C9129C">
      <w:pPr>
        <w:rPr>
          <w:color w:val="1F497D" w:themeColor="text2"/>
          <w:sz w:val="28"/>
          <w:szCs w:val="28"/>
        </w:rPr>
      </w:pPr>
      <w:r w:rsidRPr="00F84BF8">
        <w:rPr>
          <w:color w:val="1F497D" w:themeColor="text2"/>
          <w:sz w:val="28"/>
          <w:szCs w:val="28"/>
        </w:rPr>
        <w:t>The dual degree</w:t>
      </w:r>
      <w:r w:rsidR="00D33099">
        <w:rPr>
          <w:color w:val="1F497D" w:themeColor="text2"/>
          <w:sz w:val="28"/>
          <w:szCs w:val="28"/>
        </w:rPr>
        <w:t>s</w:t>
      </w:r>
      <w:r w:rsidRPr="00F84BF8">
        <w:rPr>
          <w:color w:val="1F497D" w:themeColor="text2"/>
          <w:sz w:val="28"/>
          <w:szCs w:val="28"/>
        </w:rPr>
        <w:t xml:space="preserve"> also broaden the scope of jobs you might be hired for. </w:t>
      </w:r>
      <w:r w:rsidR="00A23A45" w:rsidRPr="00A23A45">
        <w:rPr>
          <w:color w:val="1F497D" w:themeColor="text2"/>
          <w:sz w:val="28"/>
          <w:szCs w:val="28"/>
        </w:rPr>
        <w:t xml:space="preserve"> A Purdue engineering degree is </w:t>
      </w:r>
      <w:proofErr w:type="gramStart"/>
      <w:r w:rsidR="00A23A45" w:rsidRPr="00A23A45">
        <w:rPr>
          <w:color w:val="1F497D" w:themeColor="text2"/>
          <w:sz w:val="28"/>
          <w:szCs w:val="28"/>
        </w:rPr>
        <w:t>world-class,</w:t>
      </w:r>
      <w:proofErr w:type="gramEnd"/>
      <w:r w:rsidR="00A23A45" w:rsidRPr="00A23A45">
        <w:rPr>
          <w:color w:val="1F497D" w:themeColor="text2"/>
          <w:sz w:val="28"/>
          <w:szCs w:val="28"/>
        </w:rPr>
        <w:t xml:space="preserve"> and </w:t>
      </w:r>
      <w:r w:rsidR="008D4A0D">
        <w:rPr>
          <w:color w:val="1F497D" w:themeColor="text2"/>
          <w:sz w:val="28"/>
          <w:szCs w:val="28"/>
        </w:rPr>
        <w:t xml:space="preserve">widely </w:t>
      </w:r>
      <w:r w:rsidR="00A23A45" w:rsidRPr="00A23A45">
        <w:rPr>
          <w:color w:val="1F497D" w:themeColor="text2"/>
          <w:sz w:val="28"/>
          <w:szCs w:val="28"/>
        </w:rPr>
        <w:t xml:space="preserve">recognized as such. </w:t>
      </w:r>
      <w:r w:rsidR="00A23A45">
        <w:rPr>
          <w:color w:val="1F497D" w:themeColor="text2"/>
          <w:sz w:val="28"/>
          <w:szCs w:val="28"/>
        </w:rPr>
        <w:t xml:space="preserve">  </w:t>
      </w:r>
      <w:r w:rsidR="00A23A45" w:rsidRPr="00A23A45">
        <w:rPr>
          <w:color w:val="1F497D" w:themeColor="text2"/>
          <w:sz w:val="28"/>
          <w:szCs w:val="28"/>
        </w:rPr>
        <w:t>Marian demands a graduate be educated well beyond the boundaries of their primary field, and this breadth is one of the</w:t>
      </w:r>
      <w:r w:rsidR="00A23A45">
        <w:rPr>
          <w:color w:val="1F497D" w:themeColor="text2"/>
          <w:sz w:val="28"/>
          <w:szCs w:val="28"/>
        </w:rPr>
        <w:t xml:space="preserve"> really exciting</w:t>
      </w:r>
      <w:r w:rsidR="00A23A45" w:rsidRPr="00A23A45">
        <w:rPr>
          <w:color w:val="1F497D" w:themeColor="text2"/>
          <w:sz w:val="28"/>
          <w:szCs w:val="28"/>
        </w:rPr>
        <w:t xml:space="preserve"> things about our dual-degree effort.  Our engineers will have a real understanding of the human dimension of their work and its impact.   Technical competence is vital, but </w:t>
      </w:r>
      <w:r w:rsidR="00A23A45">
        <w:rPr>
          <w:color w:val="1F497D" w:themeColor="text2"/>
          <w:sz w:val="28"/>
          <w:szCs w:val="28"/>
        </w:rPr>
        <w:t>there is a great deal more to success</w:t>
      </w:r>
      <w:r w:rsidR="00A23A45" w:rsidRPr="00A23A45">
        <w:rPr>
          <w:color w:val="1F497D" w:themeColor="text2"/>
          <w:sz w:val="28"/>
          <w:szCs w:val="28"/>
        </w:rPr>
        <w:t xml:space="preserve">.  </w:t>
      </w:r>
      <w:r w:rsidR="00A23A45">
        <w:rPr>
          <w:color w:val="1F497D" w:themeColor="text2"/>
          <w:sz w:val="28"/>
          <w:szCs w:val="28"/>
        </w:rPr>
        <w:t>A young engineer once remarked that t</w:t>
      </w:r>
      <w:r w:rsidR="00A23A45" w:rsidRPr="00A23A45">
        <w:rPr>
          <w:color w:val="1F497D" w:themeColor="text2"/>
          <w:sz w:val="28"/>
          <w:szCs w:val="28"/>
        </w:rPr>
        <w:t>he only reason for doing any engineering is to br</w:t>
      </w:r>
      <w:r w:rsidR="00B85A75">
        <w:rPr>
          <w:color w:val="1F497D" w:themeColor="text2"/>
          <w:sz w:val="28"/>
          <w:szCs w:val="28"/>
        </w:rPr>
        <w:t xml:space="preserve">ing some benefit to humanity.  </w:t>
      </w:r>
      <w:r w:rsidR="00A23A45">
        <w:rPr>
          <w:color w:val="1F497D" w:themeColor="text2"/>
          <w:sz w:val="28"/>
          <w:szCs w:val="28"/>
        </w:rPr>
        <w:t xml:space="preserve">He was right, but a </w:t>
      </w:r>
      <w:r w:rsidR="00D02D80">
        <w:rPr>
          <w:color w:val="1F497D" w:themeColor="text2"/>
          <w:sz w:val="28"/>
          <w:szCs w:val="28"/>
        </w:rPr>
        <w:t xml:space="preserve">purely technical education may not illuminate that point very much.  </w:t>
      </w:r>
      <w:r w:rsidR="00A23A45" w:rsidRPr="00A23A45">
        <w:rPr>
          <w:color w:val="1F497D" w:themeColor="text2"/>
          <w:sz w:val="28"/>
          <w:szCs w:val="28"/>
        </w:rPr>
        <w:t>Marian</w:t>
      </w:r>
      <w:r w:rsidR="00D02D80">
        <w:rPr>
          <w:color w:val="1F497D" w:themeColor="text2"/>
          <w:sz w:val="28"/>
          <w:szCs w:val="28"/>
        </w:rPr>
        <w:t xml:space="preserve">’s general education </w:t>
      </w:r>
      <w:r w:rsidR="008D4A0D">
        <w:rPr>
          <w:color w:val="1F497D" w:themeColor="text2"/>
          <w:sz w:val="28"/>
          <w:szCs w:val="28"/>
        </w:rPr>
        <w:t>program</w:t>
      </w:r>
      <w:r w:rsidR="00A23A45" w:rsidRPr="00A23A45">
        <w:rPr>
          <w:color w:val="1F497D" w:themeColor="text2"/>
          <w:sz w:val="28"/>
          <w:szCs w:val="28"/>
        </w:rPr>
        <w:t xml:space="preserve"> will equip you to appreciate and act on that kind of thinking to a far greater degr</w:t>
      </w:r>
      <w:r w:rsidR="00D02D80">
        <w:rPr>
          <w:color w:val="1F497D" w:themeColor="text2"/>
          <w:sz w:val="28"/>
          <w:szCs w:val="28"/>
        </w:rPr>
        <w:t xml:space="preserve">ee than a </w:t>
      </w:r>
      <w:r w:rsidR="00A23A45" w:rsidRPr="00A23A45">
        <w:rPr>
          <w:color w:val="1F497D" w:themeColor="text2"/>
          <w:sz w:val="28"/>
          <w:szCs w:val="28"/>
        </w:rPr>
        <w:t>pure engineering curriculum.   This program will put a great deal of educational scope into</w:t>
      </w:r>
      <w:r w:rsidR="00D02D80">
        <w:rPr>
          <w:color w:val="1F497D" w:themeColor="text2"/>
          <w:sz w:val="28"/>
          <w:szCs w:val="28"/>
        </w:rPr>
        <w:t xml:space="preserve"> your school</w:t>
      </w:r>
      <w:r w:rsidR="00A23A45" w:rsidRPr="00A23A45">
        <w:rPr>
          <w:color w:val="1F497D" w:themeColor="text2"/>
          <w:sz w:val="28"/>
          <w:szCs w:val="28"/>
        </w:rPr>
        <w:t xml:space="preserve"> years and send you out into the world ready to think b</w:t>
      </w:r>
      <w:r w:rsidR="004C18CD">
        <w:rPr>
          <w:color w:val="1F497D" w:themeColor="text2"/>
          <w:sz w:val="28"/>
          <w:szCs w:val="28"/>
        </w:rPr>
        <w:t>eyond the immediate issues.  That</w:t>
      </w:r>
      <w:r w:rsidR="00A23A45" w:rsidRPr="00A23A45">
        <w:rPr>
          <w:color w:val="1F497D" w:themeColor="text2"/>
          <w:sz w:val="28"/>
          <w:szCs w:val="28"/>
        </w:rPr>
        <w:t xml:space="preserve"> advantage, coupled with solid professional performance, can ultimately do much to set you up for significant leadership roles and the rewards that accompany them.</w:t>
      </w:r>
    </w:p>
    <w:p w:rsidR="001F3476" w:rsidRDefault="001F3476" w:rsidP="00C9129C">
      <w:pPr>
        <w:rPr>
          <w:color w:val="1F497D" w:themeColor="text2"/>
          <w:sz w:val="28"/>
          <w:szCs w:val="28"/>
        </w:rPr>
      </w:pPr>
    </w:p>
    <w:p w:rsidR="00C66E79" w:rsidRDefault="004E081F" w:rsidP="00C9129C">
      <w:pPr>
        <w:rPr>
          <w:color w:val="1F497D" w:themeColor="text2"/>
          <w:sz w:val="28"/>
          <w:szCs w:val="28"/>
        </w:rPr>
      </w:pPr>
      <w:r>
        <w:rPr>
          <w:b/>
          <w:sz w:val="28"/>
          <w:szCs w:val="28"/>
        </w:rPr>
        <w:t xml:space="preserve">This is a special program.  </w:t>
      </w:r>
      <w:r w:rsidR="001F3476">
        <w:rPr>
          <w:b/>
          <w:sz w:val="28"/>
          <w:szCs w:val="28"/>
        </w:rPr>
        <w:t>Are there any deadlines?</w:t>
      </w:r>
      <w:r w:rsidR="001F3476">
        <w:rPr>
          <w:b/>
          <w:color w:val="1F497D" w:themeColor="text2"/>
          <w:sz w:val="28"/>
          <w:szCs w:val="28"/>
        </w:rPr>
        <w:t xml:space="preserve">  </w:t>
      </w:r>
      <w:r w:rsidR="001F3476">
        <w:rPr>
          <w:color w:val="1F497D" w:themeColor="text2"/>
          <w:sz w:val="28"/>
          <w:szCs w:val="28"/>
        </w:rPr>
        <w:t>Yes.  Applications for admission to the f</w:t>
      </w:r>
      <w:r w:rsidR="008A3A77">
        <w:rPr>
          <w:color w:val="1F497D" w:themeColor="text2"/>
          <w:sz w:val="28"/>
          <w:szCs w:val="28"/>
        </w:rPr>
        <w:t>all term must be complete by March 15</w:t>
      </w:r>
      <w:r w:rsidR="008A3A77" w:rsidRPr="008A3A77">
        <w:rPr>
          <w:color w:val="1F497D" w:themeColor="text2"/>
          <w:sz w:val="28"/>
          <w:szCs w:val="28"/>
          <w:vertAlign w:val="superscript"/>
        </w:rPr>
        <w:t>th</w:t>
      </w:r>
      <w:r w:rsidR="00DD6E07">
        <w:rPr>
          <w:color w:val="1F497D" w:themeColor="text2"/>
          <w:sz w:val="28"/>
          <w:szCs w:val="28"/>
        </w:rPr>
        <w:t xml:space="preserve">.  </w:t>
      </w:r>
      <w:r w:rsidR="001F3476">
        <w:rPr>
          <w:color w:val="1F497D" w:themeColor="text2"/>
          <w:sz w:val="28"/>
          <w:szCs w:val="28"/>
        </w:rPr>
        <w:t>This will permit admitted students to complete registration early so as to avoid being blocked out of courses due to full sections and schedule conflicts.</w:t>
      </w:r>
      <w:r w:rsidR="00C66E79">
        <w:rPr>
          <w:color w:val="1F497D" w:themeColor="text2"/>
          <w:sz w:val="28"/>
          <w:szCs w:val="28"/>
        </w:rPr>
        <w:t xml:space="preserve">  We actually prefer that you complete the application earlier, and </w:t>
      </w:r>
      <w:r w:rsidR="00DD6E07">
        <w:rPr>
          <w:color w:val="1F497D" w:themeColor="text2"/>
          <w:sz w:val="28"/>
          <w:szCs w:val="28"/>
        </w:rPr>
        <w:t xml:space="preserve">we expect you to </w:t>
      </w:r>
      <w:r w:rsidR="00C66E79">
        <w:rPr>
          <w:color w:val="1F497D" w:themeColor="text2"/>
          <w:sz w:val="28"/>
          <w:szCs w:val="28"/>
        </w:rPr>
        <w:t>participate in the April SOAR date.</w:t>
      </w:r>
    </w:p>
    <w:p w:rsidR="0022768D" w:rsidRDefault="00C66E79" w:rsidP="00C9129C">
      <w:pPr>
        <w:rPr>
          <w:sz w:val="28"/>
          <w:szCs w:val="28"/>
        </w:rPr>
      </w:pPr>
      <w:r>
        <w:rPr>
          <w:sz w:val="28"/>
          <w:szCs w:val="28"/>
        </w:rPr>
        <w:t xml:space="preserve"> </w:t>
      </w:r>
    </w:p>
    <w:p w:rsidR="0022768D" w:rsidRDefault="0022768D" w:rsidP="0022768D">
      <w:pPr>
        <w:rPr>
          <w:sz w:val="28"/>
          <w:szCs w:val="28"/>
        </w:rPr>
      </w:pPr>
      <w:r>
        <w:rPr>
          <w:b/>
          <w:sz w:val="28"/>
          <w:szCs w:val="28"/>
        </w:rPr>
        <w:t>I’m an athlete interested in engineering.  Will I be able to take a lighter class load during my sport’s semester?</w:t>
      </w:r>
      <w:r>
        <w:rPr>
          <w:sz w:val="28"/>
          <w:szCs w:val="28"/>
        </w:rPr>
        <w:t xml:space="preserve">  </w:t>
      </w:r>
      <w:proofErr w:type="gramStart"/>
      <w:r>
        <w:rPr>
          <w:color w:val="365F91" w:themeColor="accent1" w:themeShade="BF"/>
          <w:sz w:val="28"/>
          <w:szCs w:val="28"/>
        </w:rPr>
        <w:t>Maybe.</w:t>
      </w:r>
      <w:proofErr w:type="gramEnd"/>
      <w:r>
        <w:rPr>
          <w:color w:val="365F91" w:themeColor="accent1" w:themeShade="BF"/>
          <w:sz w:val="28"/>
          <w:szCs w:val="28"/>
        </w:rPr>
        <w:t xml:space="preserve">  It depends in </w:t>
      </w:r>
      <w:r w:rsidR="00AD209F">
        <w:rPr>
          <w:color w:val="365F91" w:themeColor="accent1" w:themeShade="BF"/>
          <w:sz w:val="28"/>
          <w:szCs w:val="28"/>
        </w:rPr>
        <w:t xml:space="preserve">very large </w:t>
      </w:r>
      <w:r>
        <w:rPr>
          <w:color w:val="365F91" w:themeColor="accent1" w:themeShade="BF"/>
          <w:sz w:val="28"/>
          <w:szCs w:val="28"/>
        </w:rPr>
        <w:t xml:space="preserve">part on how much advance credit you bring in to the university, and your willingness to attend summer school.  </w:t>
      </w:r>
      <w:r w:rsidR="004C18CD">
        <w:rPr>
          <w:color w:val="365F91" w:themeColor="accent1" w:themeShade="BF"/>
          <w:sz w:val="28"/>
          <w:szCs w:val="28"/>
        </w:rPr>
        <w:t xml:space="preserve">It’s also possible that the program demands will </w:t>
      </w:r>
      <w:r w:rsidR="004C18CD">
        <w:rPr>
          <w:color w:val="365F91" w:themeColor="accent1" w:themeShade="BF"/>
          <w:sz w:val="28"/>
          <w:szCs w:val="28"/>
        </w:rPr>
        <w:lastRenderedPageBreak/>
        <w:t>require you to sit out a season.</w:t>
      </w:r>
      <w:r w:rsidR="00C66E79">
        <w:rPr>
          <w:color w:val="365F91" w:themeColor="accent1" w:themeShade="BF"/>
          <w:sz w:val="28"/>
          <w:szCs w:val="28"/>
        </w:rPr>
        <w:t xml:space="preserve">  Alternatively, you may need more than five years to graduate.</w:t>
      </w:r>
    </w:p>
    <w:p w:rsidR="0022768D" w:rsidRDefault="0022768D" w:rsidP="0022768D">
      <w:pPr>
        <w:rPr>
          <w:sz w:val="28"/>
          <w:szCs w:val="28"/>
        </w:rPr>
      </w:pPr>
    </w:p>
    <w:p w:rsidR="0022768D" w:rsidRDefault="0022768D" w:rsidP="0022768D">
      <w:pPr>
        <w:rPr>
          <w:rFonts w:ascii="Calibri" w:eastAsia="Calibri" w:hAnsi="Calibri" w:cs="Calibri"/>
          <w:color w:val="1F497D"/>
          <w:sz w:val="28"/>
          <w:szCs w:val="28"/>
        </w:rPr>
      </w:pPr>
      <w:r>
        <w:rPr>
          <w:b/>
          <w:sz w:val="28"/>
          <w:szCs w:val="28"/>
        </w:rPr>
        <w:t xml:space="preserve">I’m enrolled in Project Lead </w:t>
      </w:r>
      <w:proofErr w:type="gramStart"/>
      <w:r>
        <w:rPr>
          <w:b/>
          <w:sz w:val="28"/>
          <w:szCs w:val="28"/>
        </w:rPr>
        <w:t>The</w:t>
      </w:r>
      <w:proofErr w:type="gramEnd"/>
      <w:r>
        <w:rPr>
          <w:b/>
          <w:sz w:val="28"/>
          <w:szCs w:val="28"/>
        </w:rPr>
        <w:t xml:space="preserve"> Way dual-credit classes in high school.  Can I get any degree credit for these?  </w:t>
      </w:r>
      <w:r w:rsidRPr="004055F6">
        <w:rPr>
          <w:color w:val="1F497D" w:themeColor="text2"/>
          <w:sz w:val="28"/>
          <w:szCs w:val="28"/>
        </w:rPr>
        <w:t>No</w:t>
      </w:r>
      <w:r w:rsidRPr="00B06F8D">
        <w:rPr>
          <w:b/>
          <w:color w:val="1F497D" w:themeColor="text2"/>
          <w:sz w:val="28"/>
          <w:szCs w:val="28"/>
        </w:rPr>
        <w:t xml:space="preserve">. </w:t>
      </w:r>
      <w:r>
        <w:rPr>
          <w:b/>
          <w:sz w:val="28"/>
          <w:szCs w:val="28"/>
        </w:rPr>
        <w:t xml:space="preserve"> </w:t>
      </w:r>
      <w:r>
        <w:rPr>
          <w:color w:val="1F497D" w:themeColor="text2"/>
          <w:sz w:val="28"/>
          <w:szCs w:val="28"/>
        </w:rPr>
        <w:t>IUPUI</w:t>
      </w:r>
      <w:r w:rsidRPr="00E2722B">
        <w:rPr>
          <w:rFonts w:ascii="Calibri" w:eastAsia="Calibri" w:hAnsi="Calibri" w:cs="Calibri"/>
          <w:color w:val="1F497D"/>
          <w:sz w:val="28"/>
          <w:szCs w:val="28"/>
        </w:rPr>
        <w:t xml:space="preserve"> do</w:t>
      </w:r>
      <w:r>
        <w:rPr>
          <w:rFonts w:ascii="Calibri" w:eastAsia="Calibri" w:hAnsi="Calibri" w:cs="Calibri"/>
          <w:color w:val="1F497D"/>
          <w:sz w:val="28"/>
          <w:szCs w:val="28"/>
        </w:rPr>
        <w:t>es</w:t>
      </w:r>
      <w:r w:rsidRPr="00E2722B">
        <w:rPr>
          <w:rFonts w:ascii="Calibri" w:eastAsia="Calibri" w:hAnsi="Calibri" w:cs="Calibri"/>
          <w:color w:val="1F497D"/>
          <w:sz w:val="28"/>
          <w:szCs w:val="28"/>
        </w:rPr>
        <w:t xml:space="preserve"> not accept any Project Lead the Way high school courses for university credit toward an engineering degree.  This parallels the policy at West Lafayette.  Project Lead the Way courses are great preparation</w:t>
      </w:r>
      <w:r w:rsidR="00B85A75">
        <w:rPr>
          <w:rFonts w:ascii="Calibri" w:eastAsia="Calibri" w:hAnsi="Calibri" w:cs="Calibri"/>
          <w:color w:val="1F497D"/>
          <w:sz w:val="28"/>
          <w:szCs w:val="28"/>
        </w:rPr>
        <w:t xml:space="preserve"> for an engineering program</w:t>
      </w:r>
      <w:r w:rsidRPr="00E2722B">
        <w:rPr>
          <w:rFonts w:ascii="Calibri" w:eastAsia="Calibri" w:hAnsi="Calibri" w:cs="Calibri"/>
          <w:color w:val="1F497D"/>
          <w:sz w:val="28"/>
          <w:szCs w:val="28"/>
        </w:rPr>
        <w:t>, but they do not have the level of math and theory that college courses have.</w:t>
      </w:r>
    </w:p>
    <w:p w:rsidR="0022768D" w:rsidRDefault="0022768D" w:rsidP="0022768D">
      <w:pPr>
        <w:rPr>
          <w:rFonts w:ascii="Calibri" w:eastAsia="Calibri" w:hAnsi="Calibri" w:cs="Calibri"/>
          <w:color w:val="1F497D"/>
        </w:rPr>
      </w:pPr>
    </w:p>
    <w:p w:rsidR="0022768D" w:rsidRDefault="0022768D" w:rsidP="0022768D">
      <w:pPr>
        <w:rPr>
          <w:rFonts w:ascii="Calibri" w:eastAsia="Calibri" w:hAnsi="Calibri" w:cs="Calibri"/>
          <w:color w:val="1F497D" w:themeColor="text2"/>
          <w:sz w:val="28"/>
          <w:szCs w:val="28"/>
        </w:rPr>
      </w:pPr>
      <w:r>
        <w:rPr>
          <w:rFonts w:ascii="Calibri" w:eastAsia="Calibri" w:hAnsi="Calibri" w:cs="Calibri"/>
          <w:b/>
          <w:sz w:val="28"/>
          <w:szCs w:val="28"/>
        </w:rPr>
        <w:t xml:space="preserve">Do I have to apply to IUPUI, too?  </w:t>
      </w:r>
      <w:r>
        <w:rPr>
          <w:rFonts w:ascii="Calibri" w:eastAsia="Calibri" w:hAnsi="Calibri" w:cs="Calibri"/>
          <w:color w:val="1F497D" w:themeColor="text2"/>
          <w:sz w:val="28"/>
          <w:szCs w:val="28"/>
        </w:rPr>
        <w:t>No</w:t>
      </w:r>
      <w:r w:rsidR="00AD209F">
        <w:rPr>
          <w:rFonts w:ascii="Calibri" w:eastAsia="Calibri" w:hAnsi="Calibri" w:cs="Calibri"/>
          <w:color w:val="1F497D" w:themeColor="text2"/>
          <w:sz w:val="28"/>
          <w:szCs w:val="28"/>
        </w:rPr>
        <w:t>t separately</w:t>
      </w:r>
      <w:r>
        <w:rPr>
          <w:rFonts w:ascii="Calibri" w:eastAsia="Calibri" w:hAnsi="Calibri" w:cs="Calibri"/>
          <w:color w:val="1F497D" w:themeColor="text2"/>
          <w:sz w:val="28"/>
          <w:szCs w:val="28"/>
        </w:rPr>
        <w:t xml:space="preserve">.  </w:t>
      </w:r>
      <w:r w:rsidR="00AD209F">
        <w:rPr>
          <w:rFonts w:ascii="Calibri" w:eastAsia="Calibri" w:hAnsi="Calibri" w:cs="Calibri"/>
          <w:color w:val="1F497D" w:themeColor="text2"/>
          <w:sz w:val="28"/>
          <w:szCs w:val="28"/>
        </w:rPr>
        <w:t>You will fill out a DDEP supplemental application and Marian will send it to IUPUI with your other admissions materials.</w:t>
      </w:r>
    </w:p>
    <w:p w:rsidR="0022768D" w:rsidRDefault="0022768D" w:rsidP="0022768D">
      <w:pPr>
        <w:rPr>
          <w:rFonts w:ascii="Calibri" w:eastAsia="Calibri" w:hAnsi="Calibri" w:cs="Calibri"/>
          <w:color w:val="1F497D" w:themeColor="text2"/>
          <w:sz w:val="28"/>
          <w:szCs w:val="28"/>
        </w:rPr>
      </w:pPr>
    </w:p>
    <w:p w:rsidR="0022768D" w:rsidRDefault="0022768D" w:rsidP="0022768D">
      <w:pPr>
        <w:rPr>
          <w:rFonts w:ascii="Calibri" w:eastAsia="Calibri" w:hAnsi="Calibri" w:cs="Calibri"/>
          <w:color w:val="1F497D" w:themeColor="text2"/>
          <w:sz w:val="28"/>
          <w:szCs w:val="28"/>
        </w:rPr>
      </w:pPr>
      <w:r>
        <w:rPr>
          <w:rFonts w:ascii="Calibri" w:eastAsia="Calibri" w:hAnsi="Calibri" w:cs="Calibri"/>
          <w:b/>
          <w:sz w:val="28"/>
          <w:szCs w:val="28"/>
        </w:rPr>
        <w:t>What about parking and other fees at IUPUI?</w:t>
      </w:r>
      <w:r>
        <w:rPr>
          <w:rFonts w:ascii="Calibri" w:eastAsia="Calibri" w:hAnsi="Calibri" w:cs="Calibri"/>
          <w:sz w:val="28"/>
          <w:szCs w:val="28"/>
        </w:rPr>
        <w:t xml:space="preserve">  </w:t>
      </w:r>
      <w:r>
        <w:rPr>
          <w:rFonts w:ascii="Calibri" w:eastAsia="Calibri" w:hAnsi="Calibri" w:cs="Calibri"/>
          <w:color w:val="1F497D" w:themeColor="text2"/>
          <w:sz w:val="28"/>
          <w:szCs w:val="28"/>
        </w:rPr>
        <w:t>Virtually all of the financial matters are transparent to the student, who pays Marian their tuition and fees.  For example, students have their parking permits billed to their IUPUI Bursar account, and then IUPUI sends that bill to Marian.</w:t>
      </w:r>
    </w:p>
    <w:p w:rsidR="0022768D" w:rsidRPr="001F3476" w:rsidRDefault="0022768D" w:rsidP="00C9129C">
      <w:pPr>
        <w:rPr>
          <w:color w:val="1F497D" w:themeColor="text2"/>
          <w:sz w:val="28"/>
          <w:szCs w:val="28"/>
        </w:rPr>
      </w:pPr>
    </w:p>
    <w:sectPr w:rsidR="0022768D" w:rsidRPr="001F3476" w:rsidSect="00D8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2"/>
  </w:compat>
  <w:rsids>
    <w:rsidRoot w:val="00E2722B"/>
    <w:rsid w:val="000522D8"/>
    <w:rsid w:val="000F0D82"/>
    <w:rsid w:val="001D34C6"/>
    <w:rsid w:val="001F3476"/>
    <w:rsid w:val="0022768D"/>
    <w:rsid w:val="003F3E44"/>
    <w:rsid w:val="004055F6"/>
    <w:rsid w:val="00436FBE"/>
    <w:rsid w:val="0047737D"/>
    <w:rsid w:val="004C18CD"/>
    <w:rsid w:val="004E081F"/>
    <w:rsid w:val="007D0E4C"/>
    <w:rsid w:val="008A3A77"/>
    <w:rsid w:val="008B4195"/>
    <w:rsid w:val="008D4A0D"/>
    <w:rsid w:val="00A23A45"/>
    <w:rsid w:val="00A464E2"/>
    <w:rsid w:val="00AD209F"/>
    <w:rsid w:val="00AE3AA3"/>
    <w:rsid w:val="00B0615F"/>
    <w:rsid w:val="00B06F8D"/>
    <w:rsid w:val="00B85A75"/>
    <w:rsid w:val="00C66E79"/>
    <w:rsid w:val="00C86059"/>
    <w:rsid w:val="00C9129C"/>
    <w:rsid w:val="00D02D80"/>
    <w:rsid w:val="00D33099"/>
    <w:rsid w:val="00D87FEB"/>
    <w:rsid w:val="00DC6AC6"/>
    <w:rsid w:val="00DD6E07"/>
    <w:rsid w:val="00E2722B"/>
    <w:rsid w:val="00EF125A"/>
    <w:rsid w:val="00F71BF0"/>
    <w:rsid w:val="00F8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3570">
      <w:bodyDiv w:val="1"/>
      <w:marLeft w:val="0"/>
      <w:marRight w:val="0"/>
      <w:marTop w:val="0"/>
      <w:marBottom w:val="0"/>
      <w:divBdr>
        <w:top w:val="none" w:sz="0" w:space="0" w:color="auto"/>
        <w:left w:val="none" w:sz="0" w:space="0" w:color="auto"/>
        <w:bottom w:val="none" w:sz="0" w:space="0" w:color="auto"/>
        <w:right w:val="none" w:sz="0" w:space="0" w:color="auto"/>
      </w:divBdr>
      <w:divsChild>
        <w:div w:id="54108890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3757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05E2-E4B5-4794-B0D7-E5CE14AC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Thomas</dc:creator>
  <cp:lastModifiedBy>Lynn Thomas</cp:lastModifiedBy>
  <cp:revision>26</cp:revision>
  <cp:lastPrinted>2013-02-15T19:45:00Z</cp:lastPrinted>
  <dcterms:created xsi:type="dcterms:W3CDTF">2013-02-15T15:30:00Z</dcterms:created>
  <dcterms:modified xsi:type="dcterms:W3CDTF">2014-08-19T20:00:00Z</dcterms:modified>
</cp:coreProperties>
</file>